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0F0" w:rsidRPr="00404827" w:rsidRDefault="002730F0" w:rsidP="002730F0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2730F0" w:rsidRPr="00404827" w:rsidRDefault="002730F0" w:rsidP="002730F0">
      <w:pPr>
        <w:spacing w:line="260" w:lineRule="exact"/>
        <w:rPr>
          <w:rFonts w:ascii="Arial" w:hAnsi="Arial" w:cs="Arial"/>
          <w:sz w:val="20"/>
          <w:szCs w:val="20"/>
        </w:rPr>
      </w:pPr>
    </w:p>
    <w:p w:rsidR="002730F0" w:rsidRPr="00404827" w:rsidRDefault="002730F0" w:rsidP="002730F0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2730F0" w:rsidRPr="00B52051" w:rsidRDefault="002730F0" w:rsidP="002730F0">
      <w:pPr>
        <w:spacing w:line="260" w:lineRule="exact"/>
      </w:pPr>
    </w:p>
    <w:p w:rsidR="002730F0" w:rsidRPr="00DD3CA6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</w:t>
      </w:r>
      <w:r w:rsidRPr="009C0E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storitev po odprtem postopku za </w:t>
      </w:r>
      <w:r>
        <w:rPr>
          <w:rFonts w:ascii="Arial" w:hAnsi="Arial" w:cs="Arial"/>
          <w:b/>
          <w:sz w:val="20"/>
          <w:szCs w:val="20"/>
        </w:rPr>
        <w:t>izvedbo prekonfiguracije TETRA terminalov, št. 430-211</w:t>
      </w:r>
      <w:r w:rsidRPr="0026749F">
        <w:rPr>
          <w:rFonts w:ascii="Arial" w:hAnsi="Arial" w:cs="Arial"/>
          <w:b/>
          <w:sz w:val="20"/>
          <w:szCs w:val="20"/>
        </w:rPr>
        <w:t>0/2021</w:t>
      </w:r>
      <w:r>
        <w:rPr>
          <w:rFonts w:ascii="Arial" w:hAnsi="Arial" w:cs="Arial"/>
          <w:sz w:val="20"/>
          <w:szCs w:val="20"/>
        </w:rPr>
        <w:t xml:space="preserve">, </w:t>
      </w:r>
      <w:r w:rsidRPr="00DD3CA6">
        <w:rPr>
          <w:rFonts w:ascii="Arial" w:hAnsi="Arial" w:cs="Arial"/>
          <w:sz w:val="20"/>
          <w:szCs w:val="20"/>
        </w:rPr>
        <w:t xml:space="preserve">podajamo ponudbo s spodaj navedenimi izjavami in udeležbo 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2730F0" w:rsidRDefault="002730F0" w:rsidP="002730F0">
      <w:pPr>
        <w:spacing w:line="260" w:lineRule="exact"/>
        <w:jc w:val="both"/>
        <w:rPr>
          <w:rFonts w:ascii="Arial" w:hAnsi="Arial" w:cs="Aria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</w:rPr>
      </w:pPr>
    </w:p>
    <w:p w:rsidR="002730F0" w:rsidRPr="00DD3E56" w:rsidRDefault="002730F0" w:rsidP="002730F0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2730F0" w:rsidRPr="00B52051" w:rsidRDefault="002730F0" w:rsidP="002730F0">
      <w:pPr>
        <w:spacing w:line="260" w:lineRule="exact"/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>sprejemamo vsebino osnutka pogodbe, ki je sestavni del razpisne dokumentacije naročila v Prilogi št. 4.</w:t>
      </w:r>
    </w:p>
    <w:p w:rsidR="002730F0" w:rsidRPr="00B52051" w:rsidRDefault="002730F0" w:rsidP="00273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II</w:t>
      </w:r>
      <w:r w:rsidRPr="00B52051">
        <w:rPr>
          <w:rFonts w:ascii="Arial" w:hAnsi="Arial" w:cs="Arial"/>
          <w:sz w:val="20"/>
          <w:szCs w:val="20"/>
          <w:lang w:eastAsia="en-US"/>
        </w:rPr>
        <w:t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2730F0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483744" w:rsidRDefault="002730F0" w:rsidP="002730F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A36D7" w:rsidRDefault="002730F0" w:rsidP="002730F0">
      <w:pPr>
        <w:numPr>
          <w:ilvl w:val="0"/>
          <w:numId w:val="1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 w:rsidRPr="00BA36D7">
        <w:rPr>
          <w:rFonts w:ascii="Arial" w:eastAsiaTheme="minorHAnsi" w:hAnsi="Arial" w:cs="Arial"/>
          <w:bCs/>
          <w:color w:val="000000"/>
          <w:sz w:val="20"/>
          <w:szCs w:val="20"/>
          <w:lang w:eastAsia="en-US"/>
        </w:rPr>
        <w:t>za izvedeno storitev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BA36D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je </w:t>
      </w:r>
      <w:r w:rsidRPr="00BA36D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____ </w:t>
      </w:r>
      <w:r w:rsidRPr="000F3AFA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mesecev</w:t>
      </w:r>
      <w:r w:rsidRPr="00BA36D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12</w:t>
      </w:r>
      <w:r w:rsidRPr="00BA36D7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mesecev)</w:t>
      </w:r>
      <w:r w:rsidRPr="00BA36D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zapisnika </w:t>
      </w:r>
      <w:r w:rsidRPr="00B1039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 prevzemu opreme.</w:t>
      </w:r>
      <w:r w:rsidRPr="00B1039D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/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velja za sklop 1 in 2</w:t>
      </w:r>
      <w:r w:rsidRPr="00BA36D7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</w:t>
      </w:r>
    </w:p>
    <w:p w:rsidR="002730F0" w:rsidRPr="00BA36D7" w:rsidRDefault="002730F0" w:rsidP="002730F0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:rsidR="002730F0" w:rsidRPr="00631382" w:rsidRDefault="002730F0" w:rsidP="0006137F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:rsidR="002730F0" w:rsidRPr="00B52051" w:rsidRDefault="002730F0" w:rsidP="002730F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2730F0" w:rsidRPr="00453625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2730F0" w:rsidRPr="00453625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453625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2730F0" w:rsidRPr="00453625" w:rsidRDefault="002730F0" w:rsidP="002730F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2730F0" w:rsidRPr="00631382" w:rsidRDefault="002730F0" w:rsidP="002730F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2730F0" w:rsidRPr="00631382" w:rsidRDefault="002730F0" w:rsidP="002730F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2730F0" w:rsidRPr="00631382" w:rsidRDefault="002730F0" w:rsidP="002730F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2730F0" w:rsidRPr="00631382" w:rsidRDefault="002730F0" w:rsidP="002730F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:rsidR="002730F0" w:rsidRDefault="002730F0" w:rsidP="002730F0">
      <w:pPr>
        <w:pStyle w:val="Naslov1"/>
        <w:spacing w:before="0" w:line="260" w:lineRule="exact"/>
        <w:jc w:val="right"/>
        <w:rPr>
          <w:sz w:val="20"/>
          <w:szCs w:val="20"/>
        </w:rPr>
        <w:sectPr w:rsidR="002730F0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730F0" w:rsidRPr="00404827" w:rsidRDefault="002730F0" w:rsidP="002730F0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:rsidR="002730F0" w:rsidRPr="00404827" w:rsidRDefault="002730F0" w:rsidP="002730F0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2730F0" w:rsidRPr="00404827" w:rsidRDefault="002730F0" w:rsidP="002730F0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2730F0" w:rsidRPr="00B52051" w:rsidRDefault="002730F0" w:rsidP="002730F0">
      <w:pPr>
        <w:spacing w:line="260" w:lineRule="exact"/>
      </w:pPr>
    </w:p>
    <w:p w:rsidR="002730F0" w:rsidRPr="00B52051" w:rsidRDefault="002730F0" w:rsidP="002730F0">
      <w:pPr>
        <w:spacing w:line="260" w:lineRule="exact"/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730F0" w:rsidRPr="00B52051" w:rsidTr="00257433"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30F0" w:rsidRPr="00B52051" w:rsidTr="00257433"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2730F0" w:rsidRPr="00B52051" w:rsidTr="00257433"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2730F0" w:rsidRPr="00B52051" w:rsidRDefault="002730F0" w:rsidP="0025743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2730F0" w:rsidRPr="00B52051" w:rsidRDefault="002730F0" w:rsidP="002730F0">
      <w:pPr>
        <w:spacing w:after="160" w:line="260" w:lineRule="exact"/>
        <w:jc w:val="right"/>
        <w:rPr>
          <w:rFonts w:cs="Arial"/>
          <w:szCs w:val="20"/>
        </w:rPr>
        <w:sectPr w:rsidR="002730F0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730F0" w:rsidRDefault="002730F0" w:rsidP="002730F0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B43DA3">
        <w:rPr>
          <w:sz w:val="20"/>
          <w:szCs w:val="20"/>
        </w:rPr>
        <w:t>6</w:t>
      </w:r>
    </w:p>
    <w:p w:rsidR="002730F0" w:rsidRPr="00404827" w:rsidRDefault="002730F0" w:rsidP="002730F0"/>
    <w:p w:rsidR="002730F0" w:rsidRPr="00404827" w:rsidRDefault="002730F0" w:rsidP="002730F0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 PODIZVAJALCA V ZVEZI Z NEPOSREDNIM PLAČILO</w:t>
      </w:r>
      <w:bookmarkEnd w:id="21"/>
      <w:r w:rsidRPr="00404827">
        <w:rPr>
          <w:sz w:val="20"/>
          <w:szCs w:val="20"/>
        </w:rPr>
        <w:t>M</w:t>
      </w: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 xml:space="preserve">storitev po odprtem postopku za </w:t>
      </w:r>
      <w:r>
        <w:rPr>
          <w:rFonts w:ascii="Arial" w:hAnsi="Arial" w:cs="Arial"/>
          <w:b/>
          <w:sz w:val="20"/>
          <w:szCs w:val="20"/>
        </w:rPr>
        <w:t>izvedbo prekonfiguracije TETRA terminalov, št. 430-211</w:t>
      </w:r>
      <w:r w:rsidRPr="0026749F">
        <w:rPr>
          <w:rFonts w:ascii="Arial" w:hAnsi="Arial" w:cs="Arial"/>
          <w:b/>
          <w:sz w:val="20"/>
          <w:szCs w:val="20"/>
        </w:rPr>
        <w:t>0/2021</w:t>
      </w:r>
      <w:r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730F0" w:rsidRPr="00B52051" w:rsidRDefault="002730F0" w:rsidP="002730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2730F0" w:rsidRPr="00B52051" w:rsidTr="00257433">
        <w:trPr>
          <w:cantSplit/>
        </w:trPr>
        <w:tc>
          <w:tcPr>
            <w:tcW w:w="4361" w:type="dxa"/>
          </w:tcPr>
          <w:p w:rsidR="002730F0" w:rsidRPr="00B52051" w:rsidRDefault="002730F0" w:rsidP="0025743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2730F0" w:rsidRPr="00B52051" w:rsidRDefault="002730F0" w:rsidP="0025743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2730F0" w:rsidRPr="00B52051" w:rsidTr="00257433">
        <w:trPr>
          <w:cantSplit/>
        </w:trPr>
        <w:tc>
          <w:tcPr>
            <w:tcW w:w="4361" w:type="dxa"/>
          </w:tcPr>
          <w:p w:rsidR="002730F0" w:rsidRPr="00B52051" w:rsidRDefault="002730F0" w:rsidP="0025743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2730F0" w:rsidRPr="00B52051" w:rsidRDefault="002730F0" w:rsidP="0025743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730F0" w:rsidRPr="00B52051" w:rsidRDefault="002730F0" w:rsidP="0025743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B51A4B" w:rsidRDefault="00B1039D"/>
    <w:sectPr w:rsidR="00B51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C66" w:rsidRDefault="00CF0C66" w:rsidP="002730F0">
      <w:pPr>
        <w:spacing w:line="240" w:lineRule="auto"/>
      </w:pPr>
      <w:r>
        <w:separator/>
      </w:r>
    </w:p>
  </w:endnote>
  <w:endnote w:type="continuationSeparator" w:id="0">
    <w:p w:rsidR="00CF0C66" w:rsidRDefault="00CF0C66" w:rsidP="002730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0F0" w:rsidRDefault="002730F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2730F0" w:rsidRDefault="002730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0F0" w:rsidRPr="005C15B4" w:rsidRDefault="002730F0">
    <w:pPr>
      <w:pStyle w:val="Noga"/>
      <w:jc w:val="center"/>
      <w:rPr>
        <w:color w:val="FF0000"/>
      </w:rPr>
    </w:pPr>
  </w:p>
  <w:p w:rsidR="002730F0" w:rsidRDefault="002730F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AF" w:rsidRDefault="000653AF" w:rsidP="000653AF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C66" w:rsidRDefault="00CF0C66" w:rsidP="002730F0">
      <w:pPr>
        <w:spacing w:line="240" w:lineRule="auto"/>
      </w:pPr>
      <w:r>
        <w:separator/>
      </w:r>
    </w:p>
  </w:footnote>
  <w:footnote w:type="continuationSeparator" w:id="0">
    <w:p w:rsidR="00CF0C66" w:rsidRDefault="00CF0C66" w:rsidP="002730F0">
      <w:pPr>
        <w:spacing w:line="240" w:lineRule="auto"/>
      </w:pPr>
      <w:r>
        <w:continuationSeparator/>
      </w:r>
    </w:p>
  </w:footnote>
  <w:footnote w:id="1">
    <w:p w:rsidR="002730F0" w:rsidRPr="00ED7218" w:rsidRDefault="002730F0" w:rsidP="002730F0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2730F0" w:rsidRPr="00ED7218" w:rsidRDefault="002730F0" w:rsidP="002730F0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2730F0" w:rsidRPr="00ED7218" w:rsidRDefault="002730F0" w:rsidP="002730F0">
      <w:pPr>
        <w:pStyle w:val="Odstavekseznama"/>
        <w:numPr>
          <w:ilvl w:val="0"/>
          <w:numId w:val="2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2730F0" w:rsidRPr="00ED7218" w:rsidRDefault="002730F0" w:rsidP="002730F0">
      <w:pPr>
        <w:pStyle w:val="Odstavekseznama"/>
        <w:numPr>
          <w:ilvl w:val="0"/>
          <w:numId w:val="2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2730F0" w:rsidRPr="00E16C38" w:rsidRDefault="002730F0" w:rsidP="002730F0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F0"/>
    <w:rsid w:val="0006137F"/>
    <w:rsid w:val="000653AF"/>
    <w:rsid w:val="000B6D3E"/>
    <w:rsid w:val="000F3AFA"/>
    <w:rsid w:val="002730F0"/>
    <w:rsid w:val="002A11EB"/>
    <w:rsid w:val="005C15B4"/>
    <w:rsid w:val="006C4C84"/>
    <w:rsid w:val="00732660"/>
    <w:rsid w:val="0082155E"/>
    <w:rsid w:val="00B1039D"/>
    <w:rsid w:val="00B43DA3"/>
    <w:rsid w:val="00B8102B"/>
    <w:rsid w:val="00C36004"/>
    <w:rsid w:val="00C4720B"/>
    <w:rsid w:val="00CF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E99DE6"/>
  <w15:chartTrackingRefBased/>
  <w15:docId w15:val="{53556F64-D043-44C4-BBE7-574D63D6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730F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730F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730F0"/>
    <w:rPr>
      <w:rFonts w:ascii="Arial" w:eastAsia="Times New Roman" w:hAnsi="Arial" w:cs="Arial"/>
      <w:b/>
      <w:bCs/>
      <w:kern w:val="32"/>
      <w:lang w:eastAsia="sl-SI"/>
    </w:rPr>
  </w:style>
  <w:style w:type="paragraph" w:styleId="Noga">
    <w:name w:val="footer"/>
    <w:basedOn w:val="Navaden"/>
    <w:link w:val="NogaZnak"/>
    <w:uiPriority w:val="99"/>
    <w:rsid w:val="002730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730F0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2730F0"/>
  </w:style>
  <w:style w:type="paragraph" w:styleId="Odstavekseznama">
    <w:name w:val="List Paragraph"/>
    <w:basedOn w:val="Navaden"/>
    <w:qFormat/>
    <w:rsid w:val="002730F0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Sprotnaopomba-besedilo">
    <w:name w:val="footnote text"/>
    <w:basedOn w:val="Navaden"/>
    <w:link w:val="Sprotnaopomba-besediloZnak"/>
    <w:rsid w:val="002730F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730F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2730F0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15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15B4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15B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C15B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Krulc</dc:creator>
  <cp:keywords/>
  <dc:description/>
  <cp:lastModifiedBy>Eva Krulc</cp:lastModifiedBy>
  <cp:revision>13</cp:revision>
  <cp:lastPrinted>2022-02-10T09:31:00Z</cp:lastPrinted>
  <dcterms:created xsi:type="dcterms:W3CDTF">2022-02-10T08:17:00Z</dcterms:created>
  <dcterms:modified xsi:type="dcterms:W3CDTF">2022-02-22T13:48:00Z</dcterms:modified>
</cp:coreProperties>
</file>